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12" w:rsidRDefault="00474259" w:rsidP="00B14012">
      <w:pPr>
        <w:jc w:val="center"/>
        <w:rPr>
          <w:rFonts w:cs="B Nazanin"/>
          <w:b/>
          <w:bCs/>
          <w:color w:val="FF0000"/>
          <w:sz w:val="24"/>
          <w:szCs w:val="24"/>
          <w:rtl/>
        </w:rPr>
      </w:pPr>
      <w:r w:rsidRPr="00474259">
        <w:rPr>
          <w:rFonts w:cs="B Nazanin" w:hint="cs"/>
          <w:b/>
          <w:bCs/>
          <w:color w:val="0070C0"/>
          <w:sz w:val="24"/>
          <w:szCs w:val="24"/>
          <w:rtl/>
        </w:rPr>
        <w:t>دانشگاه علوم پزشکی رفسنجان</w:t>
      </w:r>
      <w:r w:rsidRPr="00474259">
        <w:rPr>
          <w:rFonts w:cs="B Nazanin" w:hint="cs"/>
          <w:color w:val="0070C0"/>
          <w:sz w:val="24"/>
          <w:szCs w:val="24"/>
        </w:rPr>
        <w:br/>
      </w:r>
      <w:r w:rsidRPr="00474259">
        <w:rPr>
          <w:rFonts w:cs="B Nazanin" w:hint="cs"/>
          <w:b/>
          <w:bCs/>
          <w:color w:val="FF0000"/>
          <w:sz w:val="24"/>
          <w:szCs w:val="24"/>
          <w:rtl/>
        </w:rPr>
        <w:t>دانشکده بهداشت</w:t>
      </w:r>
      <w:r w:rsidRPr="00474259">
        <w:rPr>
          <w:rFonts w:cs="B Nazanin" w:hint="cs"/>
          <w:color w:val="FF0000"/>
          <w:sz w:val="24"/>
          <w:szCs w:val="24"/>
        </w:rPr>
        <w:br/>
      </w:r>
      <w:r w:rsidRPr="00474259">
        <w:rPr>
          <w:rFonts w:cs="B Nazanin" w:hint="cs"/>
          <w:b/>
          <w:bCs/>
          <w:color w:val="FF0000"/>
          <w:sz w:val="24"/>
          <w:szCs w:val="24"/>
          <w:rtl/>
        </w:rPr>
        <w:t xml:space="preserve">گروه </w:t>
      </w:r>
      <w:r w:rsidR="00B14012">
        <w:rPr>
          <w:rFonts w:cs="B Nazanin" w:hint="cs"/>
          <w:b/>
          <w:bCs/>
          <w:color w:val="FF0000"/>
          <w:sz w:val="24"/>
          <w:szCs w:val="24"/>
          <w:rtl/>
        </w:rPr>
        <w:t>اپیدمیولوژی و آمار زیستی</w:t>
      </w:r>
    </w:p>
    <w:p w:rsidR="00A97E7C" w:rsidRDefault="00474259" w:rsidP="00D55289">
      <w:pPr>
        <w:jc w:val="center"/>
        <w:rPr>
          <w:rFonts w:cs="B Nazanin"/>
          <w:sz w:val="24"/>
          <w:szCs w:val="24"/>
          <w:rtl/>
        </w:rPr>
      </w:pPr>
      <w:r w:rsidRPr="00474259">
        <w:rPr>
          <w:rFonts w:cs="B Nazanin" w:hint="cs"/>
          <w:b/>
          <w:bCs/>
          <w:color w:val="FF0000"/>
          <w:sz w:val="24"/>
          <w:szCs w:val="24"/>
          <w:rtl/>
        </w:rPr>
        <w:t>برنامه ژورنال کلاب</w:t>
      </w:r>
      <w:r w:rsidRPr="00474259">
        <w:rPr>
          <w:rFonts w:cs="B Nazanin" w:hint="cs"/>
          <w:b/>
          <w:bCs/>
          <w:color w:val="FF0000"/>
          <w:sz w:val="24"/>
          <w:szCs w:val="24"/>
        </w:rPr>
        <w:t xml:space="preserve"> (</w:t>
      </w:r>
      <w:r w:rsidRPr="00474259">
        <w:rPr>
          <w:rFonts w:ascii="Georgia-Bold" w:hAnsi="Georgia-Bold" w:cs="B Nazanin"/>
          <w:b/>
          <w:bCs/>
          <w:color w:val="FF0000"/>
          <w:sz w:val="24"/>
          <w:szCs w:val="24"/>
        </w:rPr>
        <w:t>Journal Club</w:t>
      </w:r>
      <w:r w:rsidRPr="00474259">
        <w:rPr>
          <w:rFonts w:cs="B Nazanin" w:hint="cs"/>
          <w:b/>
          <w:bCs/>
          <w:color w:val="FF0000"/>
          <w:sz w:val="24"/>
          <w:szCs w:val="24"/>
        </w:rPr>
        <w:t xml:space="preserve"> )</w:t>
      </w:r>
      <w:r w:rsidRPr="00474259">
        <w:rPr>
          <w:rFonts w:ascii="Georgia-Bold" w:hAnsi="Georgia-Bold" w:cs="B Nazanin" w:hint="cs"/>
          <w:b/>
          <w:bCs/>
          <w:color w:val="FF0000"/>
          <w:sz w:val="24"/>
          <w:szCs w:val="24"/>
          <w:rtl/>
        </w:rPr>
        <w:t xml:space="preserve"> سال</w:t>
      </w:r>
      <w:r w:rsidR="00D55289">
        <w:rPr>
          <w:rFonts w:ascii="Georgia-Bold" w:hAnsi="Georgia-Bold" w:cs="B Nazanin" w:hint="cs"/>
          <w:b/>
          <w:bCs/>
          <w:color w:val="FF0000"/>
          <w:sz w:val="24"/>
          <w:szCs w:val="24"/>
          <w:rtl/>
        </w:rPr>
        <w:t xml:space="preserve"> تحصیلی1401-1400</w:t>
      </w:r>
    </w:p>
    <w:p w:rsidR="00474259" w:rsidRDefault="00474259" w:rsidP="00474259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E50556" w:rsidRPr="005F5E7C" w:rsidTr="004A5BA1">
        <w:trPr>
          <w:jc w:val="center"/>
        </w:trPr>
        <w:tc>
          <w:tcPr>
            <w:tcW w:w="1803" w:type="dxa"/>
          </w:tcPr>
          <w:p w:rsidR="00E50556" w:rsidRPr="005F5E7C" w:rsidRDefault="00E50556" w:rsidP="0047425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5E7C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1803" w:type="dxa"/>
          </w:tcPr>
          <w:p w:rsidR="00E50556" w:rsidRPr="005F5E7C" w:rsidRDefault="00E50556" w:rsidP="0047425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5E7C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1803" w:type="dxa"/>
          </w:tcPr>
          <w:p w:rsidR="00E50556" w:rsidRPr="005F5E7C" w:rsidRDefault="00E50556" w:rsidP="0047425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5E7C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1803" w:type="dxa"/>
          </w:tcPr>
          <w:p w:rsidR="00E50556" w:rsidRPr="005F5E7C" w:rsidRDefault="00E50556" w:rsidP="0047425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5E7C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ورودی سال</w:t>
            </w:r>
          </w:p>
        </w:tc>
        <w:tc>
          <w:tcPr>
            <w:tcW w:w="1803" w:type="dxa"/>
          </w:tcPr>
          <w:p w:rsidR="00E50556" w:rsidRPr="005F5E7C" w:rsidRDefault="00E50556" w:rsidP="0047425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F5E7C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استاد مشاور </w:t>
            </w:r>
          </w:p>
        </w:tc>
      </w:tr>
      <w:tr w:rsidR="0029691C" w:rsidRPr="005F5E7C" w:rsidTr="004A5BA1">
        <w:trPr>
          <w:jc w:val="center"/>
        </w:trPr>
        <w:tc>
          <w:tcPr>
            <w:tcW w:w="1803" w:type="dxa"/>
          </w:tcPr>
          <w:p w:rsidR="0029691C" w:rsidRPr="005F5E7C" w:rsidRDefault="0029691C" w:rsidP="002969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03" w:type="dxa"/>
          </w:tcPr>
          <w:p w:rsidR="0029691C" w:rsidRPr="005F5E7C" w:rsidRDefault="002024BB" w:rsidP="002969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29691C">
              <w:rPr>
                <w:rFonts w:cs="B Nazanin" w:hint="cs"/>
                <w:sz w:val="24"/>
                <w:szCs w:val="24"/>
                <w:rtl/>
              </w:rPr>
              <w:t>/09/1400</w:t>
            </w:r>
          </w:p>
        </w:tc>
        <w:tc>
          <w:tcPr>
            <w:tcW w:w="1803" w:type="dxa"/>
          </w:tcPr>
          <w:p w:rsidR="0029691C" w:rsidRDefault="00E4186E" w:rsidP="002969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قدیر نوری</w:t>
            </w:r>
          </w:p>
        </w:tc>
        <w:tc>
          <w:tcPr>
            <w:tcW w:w="1803" w:type="dxa"/>
          </w:tcPr>
          <w:p w:rsidR="0029691C" w:rsidRDefault="0026102B" w:rsidP="002969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803" w:type="dxa"/>
          </w:tcPr>
          <w:p w:rsidR="0029691C" w:rsidRPr="005F5E7C" w:rsidRDefault="0026102B" w:rsidP="002969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دکتر وزیری نژاد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15/09/1400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زکیه عسکری 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803" w:type="dxa"/>
          </w:tcPr>
          <w:p w:rsidR="00B34F68" w:rsidRPr="005F5E7C" w:rsidRDefault="0026102B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دکتر احمدی نیا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29/09/1400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انیس گنجویی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803" w:type="dxa"/>
          </w:tcPr>
          <w:p w:rsidR="00B34F68" w:rsidRPr="005F5E7C" w:rsidRDefault="0026102B" w:rsidP="00B34F68">
            <w:pPr>
              <w:tabs>
                <w:tab w:val="left" w:pos="267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دکتر رضاییان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13/10/1400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مرتضی امامی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سرکار خانم دکتر پروین خلیلی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27/10/1400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مومنی فرد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دکتر رضاییان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11/11/1400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میثم بطالبلوئی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دکتر وزیری نژاد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25/11/1400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مائده هاشمی پور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tabs>
                <w:tab w:val="left" w:pos="267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دکتر احمدی نیا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9/12/1400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مرضیه نظری چمک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سرکار خانم دکتر پروین خلیلی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23/12/1400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حمیدرضا نعیم آبادی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دکتر رضاییان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15/01/1401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مائده هاشمی پور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دکتر وزیری نژاد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29/01/1401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میثم بطالبلوئی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tabs>
                <w:tab w:val="left" w:pos="267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دکتر احمدی نیا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19/02/1401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حمیدرضا نعیم آبادی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سرکار خانم دکتر پروین خلیلی</w:t>
            </w:r>
          </w:p>
        </w:tc>
      </w:tr>
      <w:tr w:rsidR="00B34F68" w:rsidRPr="005F5E7C" w:rsidTr="004A5BA1">
        <w:trPr>
          <w:jc w:val="center"/>
        </w:trPr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803" w:type="dxa"/>
          </w:tcPr>
          <w:p w:rsidR="00B34F68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02/03/1401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مرضیه نظری چمک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1803" w:type="dxa"/>
          </w:tcPr>
          <w:p w:rsidR="00B34F68" w:rsidRPr="005F5E7C" w:rsidRDefault="00B34F68" w:rsidP="00B34F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دکتر رضاییان</w:t>
            </w:r>
          </w:p>
        </w:tc>
      </w:tr>
    </w:tbl>
    <w:p w:rsidR="0024185C" w:rsidRDefault="0024185C" w:rsidP="00474259">
      <w:pPr>
        <w:jc w:val="center"/>
        <w:rPr>
          <w:rFonts w:cs="B Nazanin"/>
          <w:sz w:val="24"/>
          <w:szCs w:val="24"/>
        </w:rPr>
      </w:pPr>
    </w:p>
    <w:p w:rsidR="00474259" w:rsidRPr="0024185C" w:rsidRDefault="0024185C" w:rsidP="00D55289">
      <w:pPr>
        <w:ind w:firstLine="720"/>
        <w:rPr>
          <w:rFonts w:cs="B Nazanin"/>
          <w:sz w:val="24"/>
          <w:szCs w:val="24"/>
        </w:rPr>
      </w:pPr>
      <w:r w:rsidRPr="00E50556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>نکات قابل توجه</w:t>
      </w:r>
      <w:r w:rsidRPr="00E50556">
        <w:rPr>
          <w:rFonts w:ascii="BNazaninBold" w:hAnsi="BNazaninBold" w:cs="B Nazanin"/>
          <w:b/>
          <w:bCs/>
          <w:color w:val="000000"/>
          <w:sz w:val="24"/>
          <w:szCs w:val="24"/>
        </w:rPr>
        <w:t>:</w:t>
      </w:r>
      <w:r w:rsidRPr="00E50556">
        <w:rPr>
          <w:rFonts w:ascii="BNazaninBold" w:hAnsi="BNazaninBold" w:cs="B Nazanin"/>
          <w:color w:val="000000"/>
          <w:sz w:val="24"/>
          <w:szCs w:val="24"/>
        </w:rPr>
        <w:br/>
      </w:r>
      <w:r w:rsidRPr="00E50556">
        <w:rPr>
          <w:rFonts w:ascii="Wingdings-Regular" w:hAnsi="Wingdings-Regular" w:cs="B Nazanin"/>
          <w:color w:val="000000"/>
          <w:sz w:val="24"/>
          <w:szCs w:val="24"/>
        </w:rPr>
        <w:t xml:space="preserve">▪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برنامه ژورنال کلاب</w:t>
      </w:r>
      <w:r w:rsidR="004E4BF6">
        <w:rPr>
          <w:rFonts w:ascii="BNazanin" w:hAnsi="BNazanin" w:cs="B Nazanin" w:hint="cs"/>
          <w:color w:val="000000"/>
          <w:sz w:val="24"/>
          <w:szCs w:val="24"/>
          <w:rtl/>
        </w:rPr>
        <w:t xml:space="preserve"> </w:t>
      </w:r>
      <w:r w:rsidR="002D7DF0">
        <w:rPr>
          <w:rFonts w:ascii="BNazanin" w:hAnsi="BNazanin" w:cs="B Nazanin"/>
          <w:color w:val="000000"/>
          <w:sz w:val="24"/>
          <w:szCs w:val="24"/>
          <w:rtl/>
        </w:rPr>
        <w:t>سال</w:t>
      </w:r>
      <w:r w:rsidR="00D55289">
        <w:rPr>
          <w:rFonts w:ascii="BNazanin" w:hAnsi="BNazanin" w:cs="B Nazanin" w:hint="cs"/>
          <w:color w:val="000000"/>
          <w:sz w:val="24"/>
          <w:szCs w:val="24"/>
          <w:rtl/>
        </w:rPr>
        <w:t xml:space="preserve"> تحصیلی</w:t>
      </w:r>
      <w:r w:rsidR="002D7DF0">
        <w:rPr>
          <w:rFonts w:ascii="BNazanin" w:hAnsi="BNazanin" w:cs="B Nazanin"/>
          <w:color w:val="000000"/>
          <w:sz w:val="24"/>
          <w:szCs w:val="24"/>
          <w:rtl/>
        </w:rPr>
        <w:t xml:space="preserve"> </w:t>
      </w:r>
      <w:r w:rsidR="002D7DF0">
        <w:rPr>
          <w:rFonts w:ascii="BNazanin" w:hAnsi="BNazanin" w:cs="B Nazanin" w:hint="cs"/>
          <w:color w:val="000000"/>
          <w:sz w:val="24"/>
          <w:szCs w:val="24"/>
          <w:rtl/>
        </w:rPr>
        <w:t>140</w:t>
      </w:r>
      <w:r w:rsidR="00D55289">
        <w:rPr>
          <w:rFonts w:ascii="BNazanin" w:hAnsi="BNazanin" w:cs="B Nazanin" w:hint="cs"/>
          <w:color w:val="000000"/>
          <w:sz w:val="24"/>
          <w:szCs w:val="24"/>
          <w:rtl/>
        </w:rPr>
        <w:t>1-1400</w:t>
      </w:r>
      <w:r w:rsidR="002D7DF0">
        <w:rPr>
          <w:rFonts w:ascii="BNazanin" w:hAnsi="BNazanin" w:cs="B Nazanin" w:hint="cs"/>
          <w:color w:val="000000"/>
          <w:sz w:val="24"/>
          <w:szCs w:val="24"/>
          <w:rtl/>
        </w:rPr>
        <w:t xml:space="preserve">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در </w:t>
      </w:r>
      <w:r w:rsidRPr="00E50556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 xml:space="preserve">روزهای </w:t>
      </w:r>
      <w:r w:rsidR="00D55289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>دو</w:t>
      </w:r>
      <w:r w:rsidR="00573BE4" w:rsidRPr="00E50556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 xml:space="preserve"> شنبه</w:t>
      </w:r>
      <w:r w:rsidRPr="00E50556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 xml:space="preserve"> ساعت </w:t>
      </w:r>
      <w:r w:rsidR="00573BE4" w:rsidRPr="00E50556">
        <w:rPr>
          <w:rFonts w:ascii="BNazanin" w:hAnsi="BNazanin" w:cs="B Nazanin"/>
          <w:b/>
          <w:bCs/>
          <w:color w:val="FF0000"/>
          <w:sz w:val="24"/>
          <w:szCs w:val="24"/>
        </w:rPr>
        <w:t>11.30</w:t>
      </w:r>
      <w:r w:rsidR="00573BE4" w:rsidRPr="00E50556">
        <w:rPr>
          <w:rFonts w:ascii="BNazanin" w:hAnsi="BNazanin" w:cs="B Nazanin" w:hint="cs"/>
          <w:b/>
          <w:bCs/>
          <w:color w:val="FF0000"/>
          <w:sz w:val="24"/>
          <w:szCs w:val="24"/>
        </w:rPr>
        <w:t>-1</w:t>
      </w:r>
      <w:r w:rsidR="00573BE4" w:rsidRPr="00E50556">
        <w:rPr>
          <w:rFonts w:ascii="BNazanin" w:hAnsi="BNazanin" w:cs="B Nazanin"/>
          <w:b/>
          <w:bCs/>
          <w:color w:val="FF0000"/>
          <w:sz w:val="24"/>
          <w:szCs w:val="24"/>
        </w:rPr>
        <w:t>3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و در </w:t>
      </w:r>
      <w:r w:rsidR="00B61268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 xml:space="preserve">سالن اجتماعات </w:t>
      </w:r>
      <w:r w:rsidR="00B61268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lastRenderedPageBreak/>
        <w:t xml:space="preserve">دانشکده پزشکی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برگزار می گردد</w:t>
      </w:r>
      <w:r w:rsidRPr="00E50556">
        <w:rPr>
          <w:rFonts w:ascii="BNazanin" w:hAnsi="BNazanin" w:cs="B Nazanin"/>
          <w:color w:val="000000"/>
          <w:sz w:val="24"/>
          <w:szCs w:val="24"/>
        </w:rPr>
        <w:t>.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Wingdings-Regular" w:hAnsi="Wingdings-Regular" w:cs="B Nazanin"/>
          <w:color w:val="000000"/>
          <w:sz w:val="24"/>
          <w:szCs w:val="24"/>
        </w:rPr>
        <w:t xml:space="preserve">▪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ضروری است دانشجویان گرامی هر چه سریعتر و حداکثر </w:t>
      </w:r>
      <w:r w:rsidRPr="00E50556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>تا سه هفته مانده به هر برنامه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، با مشورت اساتید و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مسئول محترم برنامه ژورنال کلاب (</w:t>
      </w:r>
      <w:r w:rsidR="00573BE4" w:rsidRPr="00E50556">
        <w:rPr>
          <w:rFonts w:ascii="BNazanin" w:hAnsi="BNazanin" w:cs="B Nazanin" w:hint="cs"/>
          <w:color w:val="000000"/>
          <w:sz w:val="24"/>
          <w:szCs w:val="24"/>
          <w:rtl/>
        </w:rPr>
        <w:t>خانم دکتر خلیلی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) نسبت به انتخاب مقاله خود اقدام نمایند</w:t>
      </w:r>
      <w:r w:rsidRPr="00E50556">
        <w:rPr>
          <w:rFonts w:ascii="BNazanin" w:hAnsi="BNazanin" w:cs="B Nazanin"/>
          <w:color w:val="000000"/>
          <w:sz w:val="24"/>
          <w:szCs w:val="24"/>
        </w:rPr>
        <w:t>.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Wingdings-Regular" w:hAnsi="Wingdings-Regular" w:cs="B Nazanin"/>
          <w:color w:val="000000"/>
          <w:sz w:val="24"/>
          <w:szCs w:val="24"/>
        </w:rPr>
        <w:t xml:space="preserve">▪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پس از تائید مقاله منتخب، مقاله به همراه سایر مستندات (فایل پاورپوینت و...) </w:t>
      </w:r>
      <w:r w:rsidRPr="00E50556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 xml:space="preserve">ده روز قبل از ارائه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در اختیار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مسئول برگزاری برنامه ژورنال کلاب قرار گیرد. هم چنین لازم </w:t>
      </w:r>
      <w:r w:rsidR="00573BE4" w:rsidRPr="00E50556">
        <w:rPr>
          <w:rFonts w:ascii="BNazanin" w:hAnsi="BNazanin" w:cs="B Nazanin" w:hint="cs"/>
          <w:color w:val="000000"/>
          <w:sz w:val="24"/>
          <w:szCs w:val="24"/>
          <w:rtl/>
        </w:rPr>
        <w:t xml:space="preserve"> است </w:t>
      </w:r>
      <w:r w:rsidRPr="00E50556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 xml:space="preserve">اطلاعیه ژورنال کلاب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از طریق برد آموزشی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دانشکده و گروه </w:t>
      </w:r>
      <w:r w:rsidR="00573BE4" w:rsidRPr="00E50556">
        <w:rPr>
          <w:rFonts w:ascii="BNazanin" w:hAnsi="BNazanin" w:cs="B Nazanin" w:hint="cs"/>
          <w:color w:val="000000"/>
          <w:sz w:val="24"/>
          <w:szCs w:val="24"/>
          <w:rtl/>
        </w:rPr>
        <w:t>واتساپ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 به اطلاع کلیه دانشجویان رسانده شود</w:t>
      </w:r>
      <w:r w:rsidRPr="00E50556">
        <w:rPr>
          <w:rFonts w:ascii="BNazanin" w:hAnsi="BNazanin" w:cs="B Nazanin"/>
          <w:color w:val="000000"/>
          <w:sz w:val="24"/>
          <w:szCs w:val="24"/>
        </w:rPr>
        <w:t>.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Wingdings-Regular" w:hAnsi="Wingdings-Regular" w:cs="B Nazanin"/>
          <w:color w:val="000000"/>
          <w:sz w:val="24"/>
          <w:szCs w:val="24"/>
        </w:rPr>
        <w:t xml:space="preserve">▪ </w:t>
      </w:r>
      <w:r w:rsidRPr="00E50556">
        <w:rPr>
          <w:rFonts w:ascii="Wingdings-Regular" w:hAnsi="Wingdings-Regular" w:cs="B Nazanin" w:hint="cs"/>
          <w:b/>
          <w:bCs/>
          <w:color w:val="FF0000"/>
          <w:sz w:val="24"/>
          <w:szCs w:val="24"/>
          <w:rtl/>
        </w:rPr>
        <w:t xml:space="preserve">حضور کلیه دانشجویان ارشد در این جلسات الزامی بوده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و موظف به مطالعه مقاله جهت ارتقاء بحث های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علمی در جلسه می باشند. دانشجویان کارشناسی علاقمند می توانند در جلسات مذکور شرکت نمایند</w:t>
      </w:r>
      <w:r w:rsidRPr="00E50556">
        <w:rPr>
          <w:rFonts w:ascii="BNazanin" w:hAnsi="BNazanin" w:cs="B Nazanin"/>
          <w:color w:val="000000"/>
          <w:sz w:val="24"/>
          <w:szCs w:val="24"/>
        </w:rPr>
        <w:t>.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Wingdings-Regular" w:hAnsi="Wingdings-Regular" w:cs="B Nazanin"/>
          <w:color w:val="000000"/>
          <w:sz w:val="24"/>
          <w:szCs w:val="24"/>
        </w:rPr>
        <w:t xml:space="preserve">▪ </w:t>
      </w:r>
      <w:r w:rsidRPr="00E50556">
        <w:rPr>
          <w:rFonts w:ascii="Wingdings-Regular" w:hAnsi="Wingdings-Regular" w:cs="B Nazanin" w:hint="cs"/>
          <w:b/>
          <w:bCs/>
          <w:color w:val="FF0000"/>
          <w:sz w:val="24"/>
          <w:szCs w:val="24"/>
          <w:rtl/>
        </w:rPr>
        <w:t xml:space="preserve">کسب نیم نمره از نمره نهایی پایان نامه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منوط به شرکت دانشجویان دراین جلسات می باشد. ارائه</w:t>
      </w:r>
      <w:r w:rsidR="00F23691">
        <w:rPr>
          <w:rFonts w:ascii="BNazanin" w:hAnsi="BNazanin" w:cs="B Nazanin" w:hint="cs"/>
          <w:color w:val="000000"/>
          <w:sz w:val="24"/>
          <w:szCs w:val="24"/>
          <w:rtl/>
        </w:rPr>
        <w:t xml:space="preserve"> حداقل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 دو برنامه در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طول </w:t>
      </w:r>
      <w:r w:rsidR="00B14012">
        <w:rPr>
          <w:rFonts w:ascii="BNazanin" w:hAnsi="BNazanin" w:cs="B Nazanin" w:hint="cs"/>
          <w:color w:val="000000"/>
          <w:sz w:val="24"/>
          <w:szCs w:val="24"/>
          <w:rtl/>
        </w:rPr>
        <w:t xml:space="preserve"> هر سال 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تحصیل و شرکت در حداقل </w:t>
      </w:r>
      <w:r w:rsidR="00B34F68">
        <w:rPr>
          <w:rFonts w:ascii="BNazanin" w:hAnsi="BNazanin" w:cs="B Nazanin" w:hint="cs"/>
          <w:color w:val="000000"/>
          <w:sz w:val="24"/>
          <w:szCs w:val="24"/>
          <w:rtl/>
        </w:rPr>
        <w:t>8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 برنامه</w:t>
      </w:r>
      <w:r w:rsidR="00B14012">
        <w:rPr>
          <w:rFonts w:ascii="BNazanin" w:hAnsi="BNazanin" w:cs="B Nazanin" w:hint="cs"/>
          <w:color w:val="000000"/>
          <w:sz w:val="24"/>
          <w:szCs w:val="24"/>
          <w:rtl/>
        </w:rPr>
        <w:t xml:space="preserve"> در طول هر سال تحصیلی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 برای دانشجویان الزامی می باشد</w:t>
      </w:r>
      <w:r w:rsidRPr="00E50556">
        <w:rPr>
          <w:rFonts w:ascii="BNazanin" w:hAnsi="BNazanin" w:cs="B Nazanin"/>
          <w:color w:val="000000"/>
          <w:sz w:val="24"/>
          <w:szCs w:val="24"/>
        </w:rPr>
        <w:t>.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Wingdings-Regular" w:hAnsi="Wingdings-Regular" w:cs="B Nazanin"/>
          <w:color w:val="000000"/>
          <w:sz w:val="24"/>
          <w:szCs w:val="24"/>
        </w:rPr>
        <w:t xml:space="preserve">▪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ارائه دهندگان موظف به ارائه برنامه خود در زمان تعیین شده می باشند. هرگونه جابجایی با هماهنگی مسئول برنامه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صورت گیرد</w:t>
      </w:r>
      <w:r w:rsidRPr="00E50556">
        <w:rPr>
          <w:rFonts w:ascii="BNazanin" w:hAnsi="BNazanin" w:cs="B Nazanin"/>
          <w:color w:val="000000"/>
          <w:sz w:val="24"/>
          <w:szCs w:val="24"/>
        </w:rPr>
        <w:t>.</w:t>
      </w:r>
      <w:r w:rsidRPr="00E50556">
        <w:rPr>
          <w:rFonts w:ascii="BNazanin" w:hAnsi="BNazanin" w:cs="B Nazanin"/>
          <w:color w:val="000000"/>
          <w:sz w:val="24"/>
          <w:szCs w:val="24"/>
        </w:rPr>
        <w:br/>
      </w:r>
      <w:r w:rsidRPr="00E50556">
        <w:rPr>
          <w:rFonts w:ascii="Wingdings-Regular" w:hAnsi="Wingdings-Regular" w:cs="B Nazanin"/>
          <w:color w:val="000000"/>
          <w:sz w:val="24"/>
          <w:szCs w:val="24"/>
        </w:rPr>
        <w:t xml:space="preserve">▪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>مقاله انتخابی باید به زبان انگلیسی</w:t>
      </w:r>
      <w:r w:rsidR="0098320E" w:rsidRPr="00E50556">
        <w:rPr>
          <w:rFonts w:ascii="BNazanin" w:hAnsi="BNazanin" w:cs="B Nazanin" w:hint="cs"/>
          <w:color w:val="000000"/>
          <w:sz w:val="24"/>
          <w:szCs w:val="24"/>
          <w:rtl/>
        </w:rPr>
        <w:t xml:space="preserve"> و از مجلات معت</w:t>
      </w:r>
      <w:bookmarkStart w:id="0" w:name="_GoBack"/>
      <w:bookmarkEnd w:id="0"/>
      <w:r w:rsidR="0098320E" w:rsidRPr="00E50556">
        <w:rPr>
          <w:rFonts w:ascii="BNazanin" w:hAnsi="BNazanin" w:cs="B Nazanin" w:hint="cs"/>
          <w:color w:val="000000"/>
          <w:sz w:val="24"/>
          <w:szCs w:val="24"/>
          <w:rtl/>
        </w:rPr>
        <w:t xml:space="preserve">بر </w:t>
      </w:r>
      <w:r w:rsidRPr="00E50556">
        <w:rPr>
          <w:rFonts w:ascii="BNazanin" w:hAnsi="BNazanin" w:cs="B Nazanin"/>
          <w:color w:val="000000"/>
          <w:sz w:val="24"/>
          <w:szCs w:val="24"/>
          <w:rtl/>
        </w:rPr>
        <w:t xml:space="preserve"> باشد</w:t>
      </w:r>
      <w:r w:rsidRPr="00E50556">
        <w:rPr>
          <w:rFonts w:ascii="BNazanin" w:hAnsi="BNazanin" w:cs="B Nazanin"/>
          <w:color w:val="000000"/>
          <w:sz w:val="24"/>
          <w:szCs w:val="24"/>
        </w:rPr>
        <w:t>.</w:t>
      </w:r>
      <w:r>
        <w:rPr>
          <w:rFonts w:ascii="BNazanin" w:hAnsi="BNazanin" w:cs="BTitrBold"/>
          <w:color w:val="000000"/>
        </w:rPr>
        <w:br/>
      </w:r>
      <w:r>
        <w:rPr>
          <w:rFonts w:ascii="Wingdings-Regular" w:hAnsi="Wingdings-Regular" w:cs="BTitrBold"/>
          <w:color w:val="FF0000"/>
        </w:rPr>
        <w:t>▪</w:t>
      </w:r>
    </w:p>
    <w:sectPr w:rsidR="00474259" w:rsidRPr="0024185C" w:rsidSect="004573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BNazaninBold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00"/>
    <w:family w:val="roman"/>
    <w:notTrueType/>
    <w:pitch w:val="default"/>
  </w:font>
  <w:font w:name="BTit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59"/>
    <w:rsid w:val="00097883"/>
    <w:rsid w:val="000C3F75"/>
    <w:rsid w:val="000C6D1B"/>
    <w:rsid w:val="001F6DD4"/>
    <w:rsid w:val="002024BB"/>
    <w:rsid w:val="0024185C"/>
    <w:rsid w:val="0026102B"/>
    <w:rsid w:val="0029691C"/>
    <w:rsid w:val="002D7DF0"/>
    <w:rsid w:val="00311CCB"/>
    <w:rsid w:val="00314B85"/>
    <w:rsid w:val="003313B8"/>
    <w:rsid w:val="00331CC4"/>
    <w:rsid w:val="003D634E"/>
    <w:rsid w:val="004206E9"/>
    <w:rsid w:val="004573FE"/>
    <w:rsid w:val="00474259"/>
    <w:rsid w:val="00493FE4"/>
    <w:rsid w:val="004A5BA1"/>
    <w:rsid w:val="004E4BF6"/>
    <w:rsid w:val="004F774D"/>
    <w:rsid w:val="00573BE4"/>
    <w:rsid w:val="005A427B"/>
    <w:rsid w:val="005F5E7C"/>
    <w:rsid w:val="0065249A"/>
    <w:rsid w:val="00760214"/>
    <w:rsid w:val="007952FF"/>
    <w:rsid w:val="007F371F"/>
    <w:rsid w:val="008C378C"/>
    <w:rsid w:val="0098320E"/>
    <w:rsid w:val="00A36130"/>
    <w:rsid w:val="00A6217B"/>
    <w:rsid w:val="00A75A02"/>
    <w:rsid w:val="00B14012"/>
    <w:rsid w:val="00B34F68"/>
    <w:rsid w:val="00B61268"/>
    <w:rsid w:val="00C720BA"/>
    <w:rsid w:val="00D40795"/>
    <w:rsid w:val="00D506A9"/>
    <w:rsid w:val="00D55289"/>
    <w:rsid w:val="00E4186E"/>
    <w:rsid w:val="00E454D7"/>
    <w:rsid w:val="00E50556"/>
    <w:rsid w:val="00E9279B"/>
    <w:rsid w:val="00EA1319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401BD-CB9F-4F91-8062-89DA563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nazanin</dc:creator>
  <cp:keywords/>
  <dc:description/>
  <cp:lastModifiedBy>Miss-Bab-DaneshBeh</cp:lastModifiedBy>
  <cp:revision>2</cp:revision>
  <dcterms:created xsi:type="dcterms:W3CDTF">2023-02-21T06:41:00Z</dcterms:created>
  <dcterms:modified xsi:type="dcterms:W3CDTF">2023-02-21T06:41:00Z</dcterms:modified>
</cp:coreProperties>
</file>